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Domylnaczcionkaakapitu"/>
          <w:rFonts w:eastAsia="Times New Roman"/>
          <w:sz w:val="22"/>
          <w:szCs w:val="22"/>
        </w:rPr>
        <w:t>…………………………………………………</w:t>
      </w:r>
      <w:r>
        <w:rPr>
          <w:rStyle w:val="Domylnaczcionkaakapitu"/>
          <w:sz w:val="22"/>
          <w:szCs w:val="22"/>
        </w:rPr>
        <w:t>..</w:t>
        <w:br/>
        <w:t xml:space="preserve">        Imię i nazwisko wnioskodawcy</w:t>
        <w:br/>
        <w:t xml:space="preserve">                 - rodzica kandydata</w:t>
      </w:r>
    </w:p>
    <w:p>
      <w:pPr>
        <w:pStyle w:val="Normal"/>
        <w:tabs>
          <w:tab w:val="clear" w:pos="709"/>
        </w:tabs>
        <w:ind w:left="6521" w:right="0" w:hanging="0"/>
        <w:rPr>
          <w:sz w:val="22"/>
          <w:szCs w:val="22"/>
        </w:rPr>
      </w:pPr>
      <w:r>
        <w:rPr>
          <w:sz w:val="22"/>
          <w:szCs w:val="22"/>
        </w:rPr>
        <w:t>Dyrektor</w:t>
        <w:br/>
        <w:t>Szkoły Podstawowej Nr 2</w:t>
        <w:br/>
        <w:t>im. Bolesława Ścibiorka</w:t>
        <w:br/>
        <w:t>w Konstantynowie Łódzkim</w:t>
      </w:r>
    </w:p>
    <w:p>
      <w:pPr>
        <w:pStyle w:val="Normal"/>
        <w:tabs>
          <w:tab w:val="clear" w:pos="709"/>
        </w:tabs>
        <w:ind w:left="6521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jc w:val="center"/>
        <w:rPr/>
      </w:pPr>
      <w:r>
        <w:rPr>
          <w:rStyle w:val="Domylnaczcionkaakapitu"/>
          <w:b/>
          <w:sz w:val="22"/>
          <w:szCs w:val="22"/>
          <w:lang w:eastAsia="pl-PL"/>
        </w:rPr>
        <w:t xml:space="preserve">WNIOSEK O PRZYJĘCIE  DZIECKA DO ODDZIAŁU PRZEDSZKOLNEGO </w:t>
        <w:br/>
        <w:t>W SZKOLE PODSTAWOWEJ NR 2</w:t>
        <w:br/>
        <w:t xml:space="preserve"> IM. BOLESŁAWA ŚCIBIORKA W KONSTANTYNOWIE  ŁÓDZKIM</w:t>
      </w:r>
    </w:p>
    <w:p>
      <w:pPr>
        <w:pStyle w:val="Tretekstu"/>
        <w:jc w:val="center"/>
        <w:rPr>
          <w:b/>
          <w:b/>
          <w:lang w:eastAsia="pl-PL"/>
        </w:rPr>
      </w:pPr>
      <w:r>
        <w:rPr>
          <w:b/>
          <w:lang w:eastAsia="pl-PL"/>
        </w:rPr>
        <w:t>na rok szkolny 2021/2022</w:t>
      </w:r>
    </w:p>
    <w:p>
      <w:pPr>
        <w:pStyle w:val="Normal"/>
        <w:jc w:val="center"/>
        <w:rPr>
          <w:b/>
          <w:b/>
          <w:bCs/>
          <w:lang w:eastAsia="pl-PL"/>
        </w:rPr>
      </w:pPr>
      <w:r>
        <w:rPr>
          <w:b/>
          <w:bCs/>
          <w:lang w:eastAsia="pl-PL"/>
        </w:rPr>
      </w:r>
    </w:p>
    <w:p>
      <w:pPr>
        <w:pStyle w:val="Normal"/>
        <w:numPr>
          <w:ilvl w:val="0"/>
          <w:numId w:val="5"/>
        </w:numPr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OSOBOWE</w:t>
      </w:r>
    </w:p>
    <w:p>
      <w:pPr>
        <w:pStyle w:val="Normal"/>
        <w:tabs>
          <w:tab w:val="clear" w:pos="709"/>
        </w:tabs>
        <w:ind w:left="720" w:right="0" w:hanging="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9328" w:type="dxa"/>
        <w:jc w:val="left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58"/>
        <w:gridCol w:w="2994"/>
        <w:gridCol w:w="866"/>
        <w:gridCol w:w="1134"/>
        <w:gridCol w:w="1716"/>
        <w:gridCol w:w="1960"/>
      </w:tblGrid>
      <w:tr>
        <w:trPr>
          <w:trHeight w:val="74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Imię, drugie imię, nazwisko kandydata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2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omylnaczcionkaakapitu"/>
                <w:sz w:val="22"/>
                <w:szCs w:val="22"/>
              </w:rPr>
              <w:t>Data urodzenia kandydata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 kandydata</w:t>
            </w:r>
          </w:p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 przypadku braku pesel proszę wpisać serię  i numer paszportu lub innego dokumentu potwierdzającego tożsamość.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/imiona i nazwiska rodziców kandydata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</w:t>
            </w: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miejsca zamieszkania kandydata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7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1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mieszkania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94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Style w:val="Domylnaczcionkaakapitu"/>
                <w:sz w:val="22"/>
                <w:szCs w:val="22"/>
              </w:rPr>
              <w:t>Adres miejsca zamieszkania matki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65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3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1" w:hRule="atLeast"/>
          <w:cantSplit w:val="true"/>
        </w:trPr>
        <w:tc>
          <w:tcPr>
            <w:tcW w:w="65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74" w:hRule="atLeast"/>
          <w:cantSplit w:val="true"/>
        </w:trPr>
        <w:tc>
          <w:tcPr>
            <w:tcW w:w="65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mieszkania</w:t>
            </w:r>
          </w:p>
        </w:tc>
        <w:tc>
          <w:tcPr>
            <w:tcW w:w="3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" w:hRule="atLeast"/>
          <w:cantSplit w:val="true"/>
        </w:trPr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94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miejsca zamieszkania ojca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65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3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6" w:hRule="atLeast"/>
          <w:cantSplit w:val="true"/>
        </w:trPr>
        <w:tc>
          <w:tcPr>
            <w:tcW w:w="65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" w:hRule="atLeast"/>
          <w:cantSplit w:val="true"/>
        </w:trPr>
        <w:tc>
          <w:tcPr>
            <w:tcW w:w="65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mieszkania</w:t>
            </w:r>
          </w:p>
        </w:tc>
        <w:tc>
          <w:tcPr>
            <w:tcW w:w="3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omylnaczcionkaakapitu"/>
                <w:sz w:val="22"/>
                <w:szCs w:val="22"/>
              </w:rPr>
              <w:t>Adres poczty elektronicznej i numery telefonów rodziców kandydata – o ile je posiadają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Style w:val="Domylnaczcionkaakapitu"/>
                <w:sz w:val="22"/>
                <w:szCs w:val="22"/>
              </w:rPr>
              <w:t>Adres poczty elektronicznej i numery telefonów rodziców kandydata – o ile je posiadają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kontaktu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omylnaczcionkaakapitu"/>
                <w:sz w:val="22"/>
                <w:szCs w:val="22"/>
              </w:rPr>
              <w:t>Adres poczty elektronicznej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kontaktu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ezodstpw"/>
        <w:tabs>
          <w:tab w:val="clear" w:pos="709"/>
        </w:tabs>
        <w:ind w:left="720" w:right="0" w:hanging="0"/>
        <w:jc w:val="both"/>
        <w:rPr/>
      </w:pPr>
      <w:r>
        <w:rPr/>
      </w:r>
    </w:p>
    <w:p>
      <w:pPr>
        <w:pStyle w:val="Bezodstpw"/>
        <w:tabs>
          <w:tab w:val="clear" w:pos="709"/>
        </w:tabs>
        <w:ind w:left="720" w:right="0" w:hanging="0"/>
        <w:jc w:val="both"/>
        <w:rPr/>
      </w:pPr>
      <w:r>
        <w:rPr/>
      </w:r>
    </w:p>
    <w:p>
      <w:pPr>
        <w:pStyle w:val="Bezodstpw"/>
        <w:tabs>
          <w:tab w:val="clear" w:pos="709"/>
        </w:tabs>
        <w:ind w:left="720" w:right="0" w:hanging="0"/>
        <w:jc w:val="both"/>
        <w:rPr/>
      </w:pPr>
      <w:r>
        <w:rPr/>
      </w:r>
    </w:p>
    <w:p>
      <w:pPr>
        <w:pStyle w:val="Bezodstpw"/>
        <w:numPr>
          <w:ilvl w:val="0"/>
          <w:numId w:val="5"/>
        </w:numPr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INFORMACJI O ZŁOŻENIU WNIOSKU O PRZYJĘCIE KANDYDATA DO PUBLICZNYCH JEDNOSTEK PROWADZĄCYCH WYCHOWANIE PRZEDSZKOLNE (INNE FORMY WYCHOWANIA  PRZEDSZKOLNEGO, SZKOŁY)</w:t>
      </w:r>
    </w:p>
    <w:p>
      <w:pPr>
        <w:pStyle w:val="Bezodstpw"/>
        <w:tabs>
          <w:tab w:val="clear" w:pos="709"/>
        </w:tabs>
        <w:ind w:left="795" w:right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Pierwszy wybór …………………………………………………………………………………….....</w:t>
      </w:r>
    </w:p>
    <w:p>
      <w:pPr>
        <w:pStyle w:val="Bezodstpw"/>
        <w:tabs>
          <w:tab w:val="clear" w:pos="709"/>
        </w:tabs>
        <w:ind w:left="795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tabs>
          <w:tab w:val="clear" w:pos="709"/>
        </w:tabs>
        <w:ind w:left="72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>Drugi wybór……………………………………………………………………………………………</w:t>
      </w:r>
    </w:p>
    <w:p>
      <w:pPr>
        <w:pStyle w:val="Bezodstpw"/>
        <w:tabs>
          <w:tab w:val="clear" w:pos="709"/>
        </w:tabs>
        <w:ind w:left="72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tabs>
          <w:tab w:val="clear" w:pos="709"/>
        </w:tabs>
        <w:ind w:left="72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>Trzeci wybór…………………….. ……………………………………………………………………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5"/>
        </w:numPr>
        <w:rPr/>
      </w:pPr>
      <w:r>
        <w:rPr>
          <w:rStyle w:val="Domylnaczcionkaakapitu"/>
          <w:rFonts w:eastAsia="Times New Roman"/>
          <w:b/>
          <w:bCs/>
          <w:sz w:val="22"/>
          <w:szCs w:val="22"/>
        </w:rPr>
        <w:t xml:space="preserve">   </w:t>
      </w:r>
      <w:r>
        <w:rPr>
          <w:rStyle w:val="Domylnaczcionkaakapitu"/>
          <w:b/>
          <w:bCs/>
          <w:sz w:val="22"/>
          <w:szCs w:val="22"/>
        </w:rPr>
        <w:t xml:space="preserve">POBYT  DZIECKA W  ODDZIALE PRZEDSZKOLNYM   </w:t>
      </w:r>
    </w:p>
    <w:p>
      <w:pPr>
        <w:pStyle w:val="Normal"/>
        <w:tabs>
          <w:tab w:val="clear" w:pos="709"/>
        </w:tabs>
        <w:ind w:left="435" w:right="0" w:hanging="0"/>
        <w:rPr>
          <w:rFonts w:eastAsia="Times New Roman"/>
          <w:b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             </w:t>
      </w:r>
    </w:p>
    <w:p>
      <w:pPr>
        <w:pStyle w:val="Bezodstpw"/>
        <w:numPr>
          <w:ilvl w:val="0"/>
          <w:numId w:val="2"/>
        </w:numPr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 xml:space="preserve">Realizacja tylko podstawy programowej </w:t>
      </w:r>
      <w:r>
        <w:rPr>
          <w:rStyle w:val="Domylnaczcionkaakapitu"/>
          <w:rFonts w:cs="Times New Roman" w:ascii="Times New Roman" w:hAnsi="Times New Roman"/>
          <w:b/>
          <w:bCs/>
          <w:sz w:val="24"/>
          <w:szCs w:val="24"/>
        </w:rPr>
        <w:t>od 8</w:t>
      </w:r>
      <w:r>
        <w:rPr>
          <w:rStyle w:val="Domylnaczcionkaakapitu"/>
          <w:rFonts w:cs="Times New Roman" w:ascii="Times New Roman" w:hAnsi="Times New Roman"/>
          <w:b/>
          <w:bCs/>
          <w:position w:val="24"/>
          <w:sz w:val="16"/>
          <w:sz w:val="24"/>
          <w:szCs w:val="24"/>
        </w:rPr>
        <w:t>00</w:t>
      </w:r>
      <w:r>
        <w:rPr>
          <w:rStyle w:val="Domylnaczcionkaakapitu"/>
          <w:rFonts w:cs="Times New Roman" w:ascii="Times New Roman" w:hAnsi="Times New Roman"/>
          <w:b/>
          <w:bCs/>
          <w:sz w:val="24"/>
          <w:szCs w:val="24"/>
        </w:rPr>
        <w:t xml:space="preserve"> – 13</w:t>
      </w:r>
      <w:r>
        <w:rPr>
          <w:rStyle w:val="Domylnaczcionkaakapitu"/>
          <w:rFonts w:cs="Times New Roman" w:ascii="Times New Roman" w:hAnsi="Times New Roman"/>
          <w:b/>
          <w:bCs/>
          <w:position w:val="24"/>
          <w:sz w:val="16"/>
          <w:sz w:val="24"/>
          <w:szCs w:val="24"/>
        </w:rPr>
        <w:t xml:space="preserve">00 </w:t>
      </w:r>
      <w:r>
        <w:rPr>
          <w:rStyle w:val="Domylnaczcionkaakapitu"/>
          <w:rFonts w:cs="Times New Roman" w:ascii="Times New Roman" w:hAnsi="Times New Roman"/>
          <w:b/>
          <w:bCs/>
          <w:sz w:val="24"/>
          <w:szCs w:val="24"/>
        </w:rPr>
        <w:t>– 5 godzin</w:t>
      </w:r>
    </w:p>
    <w:p>
      <w:pPr>
        <w:pStyle w:val="Bezodstpw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</w:t>
      </w:r>
    </w:p>
    <w:p>
      <w:pPr>
        <w:pStyle w:val="Listapunktowana21"/>
        <w:numPr>
          <w:ilvl w:val="0"/>
          <w:numId w:val="2"/>
        </w:numPr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>Ilość godzin pobytu dziecka powyżej podstawy programowej – ……………………..</w:t>
      </w:r>
    </w:p>
    <w:p>
      <w:pPr>
        <w:pStyle w:val="Listapunktowana21"/>
        <w:numPr>
          <w:ilvl w:val="0"/>
          <w:numId w:val="0"/>
        </w:numPr>
        <w:tabs>
          <w:tab w:val="clear" w:pos="709"/>
        </w:tabs>
        <w:ind w:left="1428" w:right="0" w:hanging="360"/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>od godziny …………………...……….. do godziny…………………………….…….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tabs>
          <w:tab w:val="clear" w:pos="709"/>
        </w:tabs>
        <w:ind w:left="795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numPr>
          <w:ilvl w:val="0"/>
          <w:numId w:val="5"/>
        </w:numPr>
        <w:rPr/>
      </w:pPr>
      <w:r>
        <w:rPr>
          <w:rStyle w:val="Domylnaczcionkaakapitu"/>
          <w:rFonts w:eastAsia="Times New Roman"/>
          <w:b/>
          <w:bCs/>
          <w:sz w:val="22"/>
          <w:szCs w:val="22"/>
        </w:rPr>
        <w:t xml:space="preserve"> </w:t>
      </w:r>
      <w:r>
        <w:rPr>
          <w:rStyle w:val="Domylnaczcionkaakapitu"/>
          <w:b/>
          <w:bCs/>
          <w:sz w:val="22"/>
          <w:szCs w:val="22"/>
        </w:rPr>
        <w:t>KRYTERIA PIERWSZEGO ETAPU POSTĘPOWANIA REKRUTACYJNEGO</w:t>
      </w:r>
    </w:p>
    <w:p>
      <w:pPr>
        <w:pStyle w:val="Default"/>
        <w:tabs>
          <w:tab w:val="clear" w:pos="709"/>
        </w:tabs>
        <w:ind w:left="435" w:right="0" w:hanging="0"/>
        <w:rPr/>
      </w:pPr>
      <w:r>
        <w:rPr>
          <w:rStyle w:val="Domylnaczcionkaakapitu"/>
          <w:rFonts w:eastAsia="Times New Roman"/>
          <w:b/>
          <w:bCs/>
        </w:rPr>
        <w:t xml:space="preserve">     </w:t>
      </w:r>
      <w:r>
        <w:rPr>
          <w:rStyle w:val="Domylnaczcionkaakapitu"/>
          <w:bCs/>
        </w:rPr>
        <w:t>(</w:t>
      </w:r>
      <w:r>
        <w:rPr>
          <w:rStyle w:val="Domylnaczcionkaakapitu"/>
          <w:i/>
          <w:iCs/>
        </w:rPr>
        <w:t xml:space="preserve">wpisać  </w:t>
      </w:r>
      <w:r>
        <w:rPr>
          <w:rStyle w:val="Domylnaczcionkaakapitu"/>
          <w:b/>
          <w:i/>
          <w:iCs/>
        </w:rPr>
        <w:t>x</w:t>
      </w:r>
      <w:r>
        <w:rPr>
          <w:rStyle w:val="Domylnaczcionkaakapitu"/>
          <w:i/>
          <w:iCs/>
        </w:rPr>
        <w:t xml:space="preserve">  we  właściwą  kratkę)</w:t>
      </w:r>
    </w:p>
    <w:p>
      <w:pPr>
        <w:pStyle w:val="Default"/>
        <w:rPr>
          <w:i/>
          <w:i/>
          <w:iCs/>
        </w:rPr>
      </w:pPr>
      <w:r>
        <w:rPr>
          <w:i/>
          <w:iCs/>
        </w:rPr>
      </w:r>
    </w:p>
    <w:tbl>
      <w:tblPr>
        <w:tblW w:w="964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529"/>
        <w:gridCol w:w="850"/>
        <w:gridCol w:w="709"/>
        <w:gridCol w:w="2559"/>
      </w:tblGrid>
      <w:tr>
        <w:trPr/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Style w:val="Domylnaczcionkaakapitu"/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Style w:val="Domylnaczcionkaakapitu"/>
                <w:rFonts w:eastAsia="Times New Roman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punktów (wypełnia komisja)</w:t>
            </w:r>
          </w:p>
        </w:tc>
      </w:tr>
      <w:tr>
        <w:trPr/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1. Wielodzietność rodziny kandydata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2. Niepełnosprawność kandydata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3. Niepełnosprawność jednego z rodziców kandydata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4. Niepełnosprawność obojga rodziców kandydata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52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5. Niepełnosprawność rodzeństwa kandydata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52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6. Samotne wychowywanie kandydata w rodzinie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7. Objęcie kandydata pieczą zastępczą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08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lang w:eastAsia="pl-PL"/>
              </w:rPr>
            </w:pPr>
            <w:r>
              <w:rPr>
                <w:lang w:eastAsia="pl-PL"/>
              </w:rPr>
              <w:t>OGÓŁEM  LICZBA PUNKTÓW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5"/>
        </w:numPr>
        <w:rPr/>
      </w:pPr>
      <w:r>
        <w:rPr>
          <w:rStyle w:val="Domylnaczcionkaakapitu"/>
          <w:rFonts w:eastAsia="Times New Roman"/>
          <w:b/>
          <w:bCs/>
        </w:rPr>
        <w:t xml:space="preserve">   </w:t>
      </w:r>
      <w:r>
        <w:rPr>
          <w:rStyle w:val="Domylnaczcionkaakapitu"/>
          <w:b/>
          <w:bCs/>
        </w:rPr>
        <w:t>KRYTERIA DRUGIEGO ETAPU POSTĘPOWANIA REKRUTACYJNEGO</w:t>
      </w:r>
    </w:p>
    <w:p>
      <w:pPr>
        <w:pStyle w:val="Normal"/>
        <w:rPr/>
      </w:pPr>
      <w:r>
        <w:rPr>
          <w:rStyle w:val="Domylnaczcionkaakapitu"/>
          <w:rFonts w:eastAsia="Times New Roman"/>
          <w:b/>
          <w:bCs/>
        </w:rPr>
        <w:t xml:space="preserve">   </w:t>
      </w:r>
      <w:r>
        <w:rPr>
          <w:rStyle w:val="Domylnaczcionkaakapitu"/>
          <w:bCs/>
        </w:rPr>
        <w:t xml:space="preserve">( </w:t>
      </w:r>
      <w:r>
        <w:rPr>
          <w:rStyle w:val="Domylnaczcionkaakapitu"/>
          <w:bCs/>
          <w:i/>
        </w:rPr>
        <w:t xml:space="preserve">wpisać   </w:t>
      </w:r>
      <w:r>
        <w:rPr>
          <w:rStyle w:val="Domylnaczcionkaakapitu"/>
          <w:b/>
          <w:bCs/>
          <w:i/>
        </w:rPr>
        <w:t>x</w:t>
      </w:r>
      <w:r>
        <w:rPr>
          <w:rStyle w:val="Domylnaczcionkaakapitu"/>
          <w:bCs/>
          <w:i/>
        </w:rPr>
        <w:t xml:space="preserve">  we  właściwą  kratkę</w:t>
      </w:r>
      <w:r>
        <w:rPr>
          <w:rStyle w:val="Domylnaczcionkaakapitu"/>
          <w:bCs/>
        </w:rPr>
        <w:t xml:space="preserve"> )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9659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6379"/>
        <w:gridCol w:w="709"/>
        <w:gridCol w:w="567"/>
        <w:gridCol w:w="2004"/>
      </w:tblGrid>
      <w:tr>
        <w:trPr/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/>
            </w:pPr>
            <w:r>
              <w:rPr>
                <w:rStyle w:val="Domylnaczcionkaakapitu"/>
                <w:rFonts w:eastAsia="Times New Roman"/>
                <w:sz w:val="22"/>
                <w:szCs w:val="22"/>
                <w:lang w:eastAsia="pl-PL"/>
              </w:rPr>
              <w:t xml:space="preserve">   </w:t>
            </w:r>
            <w:r>
              <w:rPr>
                <w:rStyle w:val="Domylnaczcionkaakapitu"/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punktów (wypełnia komisja)</w:t>
            </w:r>
          </w:p>
        </w:tc>
      </w:tr>
      <w:tr>
        <w:trPr/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>1.Kandydat, którego rodzeństwo w nowym roku szkolnym będzie kontynuowało wychowanie przedszkolne w  oddziale przedszkolnym w szkole podstawowej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</w:tr>
      <w:tr>
        <w:trPr/>
        <w:tc>
          <w:tcPr>
            <w:tcW w:w="637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/>
            </w:pPr>
            <w:r>
              <w:rPr/>
              <w:t>2. Kandydat z rodziny objętej nadzorem kuratorskim lub wsparciem asystenta rodziny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</w:tr>
      <w:tr>
        <w:trPr/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jc w:val="both"/>
              <w:rPr/>
            </w:pPr>
            <w:r>
              <w:rPr/>
              <w:t>3. Kandydat, którego oboje rodzice/opiekunowie prawni pracują, wykonują pracę na podstawie umowy cywilnoprawnej, uczą się w trybie dziennym, prowadzą gospodarstwo rolne lub działalność gospodarczą.</w:t>
            </w:r>
          </w:p>
          <w:p>
            <w:pPr>
              <w:pStyle w:val="Normal"/>
              <w:suppressLineNumbers/>
              <w:snapToGrid w:val="false"/>
              <w:jc w:val="both"/>
              <w:rPr/>
            </w:pPr>
            <w:r>
              <w:rPr/>
              <w:t>Kryterium stosuje się również do rodziców/ opiekuna prawnego samotnie wychowującego dziecko.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</w:tr>
      <w:tr>
        <w:trPr>
          <w:trHeight w:val="560" w:hRule="atLeast"/>
        </w:trPr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/>
            </w:pPr>
            <w:r>
              <w:rPr/>
              <w:t>4. Kandydat zamieszkuje w obwodzie szkoły, w której znajduje się dany oddział przedszkolny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</w:tr>
      <w:tr>
        <w:trPr/>
        <w:tc>
          <w:tcPr>
            <w:tcW w:w="765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  <w:t>OGÓŁEM  LICZBA PUNKTÓW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</w:tr>
    </w:tbl>
    <w:p>
      <w:pPr>
        <w:pStyle w:val="Normal"/>
        <w:jc w:val="both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jc w:val="both"/>
        <w:rPr>
          <w:b/>
          <w:b/>
          <w:i/>
          <w:i/>
          <w:iCs/>
        </w:rPr>
      </w:pPr>
      <w:r>
        <w:rPr>
          <w:b/>
          <w:i/>
          <w:iCs/>
        </w:rPr>
        <w:t>Do wniosku należy dołączyć oświadczenia, które dotyczą rodziny (punkt 4 i 5)</w:t>
      </w:r>
    </w:p>
    <w:p>
      <w:pPr>
        <w:pStyle w:val="Normal"/>
        <w:jc w:val="both"/>
        <w:rPr/>
      </w:pPr>
      <w:r>
        <w:rPr>
          <w:rStyle w:val="Domylnaczcionkaakapitu"/>
          <w:b/>
          <w:bCs/>
          <w:i/>
          <w:iCs/>
        </w:rPr>
        <w:t>Składający poszczególne oświadczenia jest obowiązany do zawarcia w nich klauzuli następującej treści:  „ Jestem świadomy odpowiedzialności karnej za złożenie fałszywego oświadczenia”.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Style w:val="Domylnaczcionkaakapitu"/>
          <w:rFonts w:eastAsia="Calibri"/>
          <w:b/>
          <w:sz w:val="22"/>
          <w:szCs w:val="22"/>
          <w:lang w:eastAsia="en-US"/>
        </w:rPr>
        <w:t>Oświadczenie wnioskodawcy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Oświadczam, pod rygorem odpowiedzialności karnej, że podane we wniosku  dane są zgodne  z aktualnym stanem faktycznym.</w:t>
      </w:r>
    </w:p>
    <w:p>
      <w:pPr>
        <w:pStyle w:val="Normal"/>
        <w:tabs>
          <w:tab w:val="clear" w:pos="709"/>
        </w:tabs>
        <w:ind w:left="720" w:right="0" w:hanging="0"/>
        <w:rPr/>
      </w:pPr>
      <w:r>
        <w:rPr/>
        <w:t>………………</w:t>
      </w:r>
      <w:r>
        <w:rPr/>
        <w:t>.............        …………………………………………………………………...</w:t>
        <w:br/>
        <w:t xml:space="preserve">            data                      </w:t>
        <w:tab/>
        <w:t xml:space="preserve">   czytelny podpis rodzica kandydata/ prawnego opiekuna */**                          </w:t>
      </w:r>
    </w:p>
    <w:p>
      <w:pPr>
        <w:pStyle w:val="Normal"/>
        <w:tabs>
          <w:tab w:val="clear" w:pos="709"/>
        </w:tabs>
        <w:ind w:left="720" w:right="0" w:hanging="0"/>
        <w:rPr/>
      </w:pPr>
      <w:r>
        <w:rPr/>
      </w:r>
    </w:p>
    <w:p>
      <w:pPr>
        <w:pStyle w:val="Normal"/>
        <w:tabs>
          <w:tab w:val="clear" w:pos="709"/>
        </w:tabs>
        <w:ind w:left="720" w:right="0" w:hanging="0"/>
        <w:rPr/>
      </w:pPr>
      <w:r>
        <w:rPr/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Style w:val="Domylnaczcionkaakapitu"/>
          <w:rFonts w:eastAsia="Times New Roman"/>
          <w:sz w:val="22"/>
          <w:szCs w:val="22"/>
          <w:lang w:eastAsia="en-US"/>
        </w:rPr>
        <w:t xml:space="preserve">            </w:t>
      </w:r>
      <w:r>
        <w:rPr>
          <w:rStyle w:val="Domylnaczcionkaakapitu"/>
          <w:rFonts w:eastAsia="Calibri"/>
          <w:sz w:val="22"/>
          <w:szCs w:val="22"/>
          <w:lang w:eastAsia="en-US"/>
        </w:rPr>
        <w:t>………………</w:t>
      </w:r>
      <w:r>
        <w:rPr>
          <w:rStyle w:val="Domylnaczcionkaakapitu"/>
          <w:rFonts w:eastAsia="Calibri"/>
          <w:sz w:val="22"/>
          <w:szCs w:val="22"/>
          <w:lang w:eastAsia="en-US"/>
        </w:rPr>
        <w:t>..................          …………………………………………………………………………</w:t>
        <w:br/>
        <w:t xml:space="preserve">                           data                      </w:t>
        <w:tab/>
        <w:t xml:space="preserve">    czytelny podpis rodzica kandydata/ prawnego opiekuna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/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Style w:val="Domylnaczcionkaakapitu"/>
          <w:rFonts w:eastAsia="Calibri"/>
          <w:sz w:val="20"/>
          <w:szCs w:val="20"/>
          <w:lang w:eastAsia="en-US"/>
        </w:rPr>
        <w:t>* potwierdzona własnoręcznie kopia prawomocnego wyroku  sądu rodzinnego orzekającego rozwód lub separację lub aktu zgonu oraz oświadczenie o samotnym wychowywaniu dziecka lub niewychowywaniu żadnego dziecka wspólnie z jego rodzicem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Style w:val="Domylnaczcionkaakapitu"/>
          <w:rFonts w:eastAsia="Calibri"/>
          <w:sz w:val="20"/>
          <w:szCs w:val="20"/>
          <w:lang w:eastAsia="en-US"/>
        </w:rPr>
        <w:t>**potwierdzona własnoręcznie kopia dokumentu poświadczającego objęcie dziecka pieczą zastępczą zgodnie  z ustawą z dnia 9 czerwca 2011r. o wspieraniu rodziny i systemie pieczy zastępczej (Dz. U.  z 2016 r. poz. 575,1583,1860)</w:t>
      </w:r>
    </w:p>
    <w:p>
      <w:pPr>
        <w:pStyle w:val="Normal"/>
        <w:widowControl/>
        <w:suppressAutoHyphens w:val="false"/>
        <w:spacing w:lineRule="auto" w:line="276" w:before="240" w:after="200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lineRule="auto" w:line="276" w:before="240" w:after="200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INFORMACJE DOTYCZĄCE PRZETWARZANIA DANYCH OSOBOWYCH</w:t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(dalej: RODO) (Dz. Urz. UE 2016: L.119/1), informujemy, że: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b/>
          <w:sz w:val="20"/>
          <w:szCs w:val="20"/>
        </w:rPr>
        <w:t>1. Administratorem</w:t>
      </w:r>
      <w:r>
        <w:rPr>
          <w:rStyle w:val="Domylnaczcionkaakapitu"/>
          <w:sz w:val="20"/>
          <w:szCs w:val="20"/>
        </w:rPr>
        <w:t xml:space="preserve"> danych osobowych przetwarzanych w ramach postępowania rekrutacyjnego jest Szkoła Podstawowa nr 2 im. Bolesława Ścibiorka, 95-050 Konstantynów Łódzki, ul. Jana Kilińskiego 75, reprezentowana przez Dyrektora Szkoły, z którym można skontaktować się telefonicznie 42 211 10 11 lub poprzez e-mail: </w:t>
      </w:r>
      <w:hyperlink r:id="rId2" w:tgtFrame="_top">
        <w:r>
          <w:rPr>
            <w:rStyle w:val="Czeinternetowe"/>
            <w:sz w:val="20"/>
            <w:szCs w:val="20"/>
          </w:rPr>
          <w:t>sekretariat@sp2konstantynow.pl</w:t>
        </w:r>
      </w:hyperlink>
      <w:r>
        <w:rPr>
          <w:rStyle w:val="Domylnaczcionkaakapitu"/>
          <w:sz w:val="20"/>
          <w:szCs w:val="20"/>
        </w:rPr>
        <w:t>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sz w:val="20"/>
          <w:szCs w:val="20"/>
        </w:rPr>
        <w:t xml:space="preserve">2. Dane – w zakresie zawartym w niniejszym formularzu oraz załącznikach – </w:t>
      </w:r>
      <w:r>
        <w:rPr>
          <w:rStyle w:val="Domylnaczcionkaakapitu"/>
          <w:b/>
          <w:sz w:val="20"/>
          <w:szCs w:val="20"/>
        </w:rPr>
        <w:t>będą przetwarzane w celu przeprowadzenia postępowania rekrutacyjnego do szkoły.</w:t>
      </w:r>
      <w:r>
        <w:rPr>
          <w:rStyle w:val="Domylnaczcionkaakapitu"/>
          <w:sz w:val="20"/>
          <w:szCs w:val="20"/>
        </w:rPr>
        <w:t xml:space="preserve"> Podstawą prawną przetwarzania danych jest art. 6 ust. 1 lit. c) RODO w celu wykonania obowiązku prawnego nałożonego w szczególności ustawą z dnia 14 grudnia 2016 r. </w:t>
      </w:r>
      <w:r>
        <w:rPr>
          <w:rStyle w:val="Domylnaczcionkaakapitu"/>
          <w:i/>
          <w:sz w:val="20"/>
          <w:szCs w:val="20"/>
        </w:rPr>
        <w:t>Prawo oświatowe</w:t>
      </w:r>
      <w:r>
        <w:rPr>
          <w:rStyle w:val="Domylnaczcionkaakapitu"/>
          <w:sz w:val="20"/>
          <w:szCs w:val="20"/>
        </w:rPr>
        <w:t xml:space="preserve"> (Dz. U. z 2020 r. poz. 910 i 1378 oraz z 2021 r. poz. 4)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sz w:val="20"/>
          <w:szCs w:val="20"/>
        </w:rPr>
        <w:t xml:space="preserve">3. W ramach prowadzenia postępowania rekrutacyjnego dane </w:t>
      </w:r>
      <w:r>
        <w:rPr>
          <w:rStyle w:val="Domylnaczcionkaakapitu"/>
          <w:b/>
          <w:sz w:val="20"/>
          <w:szCs w:val="20"/>
        </w:rPr>
        <w:t>nie będą udostępniane podmiotom trzecim.</w:t>
      </w:r>
      <w:r>
        <w:rPr>
          <w:rStyle w:val="Domylnaczcionkaakapitu"/>
          <w:sz w:val="20"/>
          <w:szCs w:val="20"/>
        </w:rPr>
        <w:t xml:space="preserve"> Dane mogą być udostępnione jedynie w sytuacji, gdy zwróci się o to uprawniony organ w ramach prowadzonego przez siebie postępowania (np. policja, prokuratura, sąd).</w:t>
      </w:r>
    </w:p>
    <w:p>
      <w:pPr>
        <w:pStyle w:val="Akapitzlist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4. Dane nie będą przekazywane do państwa trzeciego.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sz w:val="20"/>
          <w:szCs w:val="20"/>
        </w:rPr>
        <w:t xml:space="preserve">5. Dane osobowe zgromadzone podczas postępowania rekrutacyjnego będą przechowywane przez szkołę nie dłużej niż do końca okresu, w którym uczeń uczęszcza do tej szkoły (zgodnie z art. 160 ust. 1 ustawy </w:t>
      </w:r>
      <w:r>
        <w:rPr>
          <w:rStyle w:val="Domylnaczcionkaakapitu"/>
          <w:i/>
          <w:sz w:val="20"/>
          <w:szCs w:val="20"/>
        </w:rPr>
        <w:t>Prawo oświatowe</w:t>
      </w:r>
      <w:r>
        <w:rPr>
          <w:rStyle w:val="Domylnaczcionkaakapitu"/>
          <w:sz w:val="20"/>
          <w:szCs w:val="20"/>
        </w:rPr>
        <w:t>). Dane osobowe dzieci nieprzyjętych będą przechowywane przez okres jednego roku, chyba że na rozstrzygnięcie dyrektora szkoły została wniesiona skarga do sądu administracyjnego i postępowanie nie zostało zakończone prawomocnym wyrokiem, wówczas dane będą przechowywane do momentu uprawomocnienia się wyroku.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sz w:val="20"/>
          <w:szCs w:val="20"/>
        </w:rPr>
        <w:t xml:space="preserve">6. Prawnym opiekunom kandydata </w:t>
      </w:r>
      <w:r>
        <w:rPr>
          <w:rStyle w:val="Domylnaczcionkaakapitu"/>
          <w:b/>
          <w:sz w:val="20"/>
          <w:szCs w:val="20"/>
        </w:rPr>
        <w:t>przysługuje prawo</w:t>
      </w:r>
      <w:r>
        <w:rPr>
          <w:rStyle w:val="Domylnaczcionkaakapitu"/>
          <w:sz w:val="20"/>
          <w:szCs w:val="20"/>
        </w:rPr>
        <w:t xml:space="preserve"> dostępu do danych osobowych dziecka (kandydata), żądania ich sprostowania lub usunięcia. Wniesienie żądania usunięcia danych jest równoznaczne z rezygnacją z udziału w procesie rekrutacji. Ponadto przysługuje im prawo do żądania ograniczenia przetwarzania w przypadkach określonych w art. 18 RODO.</w:t>
      </w:r>
    </w:p>
    <w:p>
      <w:pPr>
        <w:pStyle w:val="Akapitzlist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7. W ramach prowadzenia postępowania rekrutacyjnego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RODO, nie przysługuje prawo do przenoszenia danych na podstawie art. 20 RODO.</w:t>
      </w:r>
    </w:p>
    <w:p>
      <w:pPr>
        <w:pStyle w:val="Akapitzlist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8. W trakcie przetwarzania danych na potrzeby postępowania rekrutacyjnego nie dochodzi do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sz w:val="20"/>
          <w:szCs w:val="20"/>
        </w:rPr>
        <w:t xml:space="preserve">9. Opiekunom prawnym dziecka, jeżeli twierdzą, że przetwarzanie danych w postępowaniu rekrutacyjnym narusza obowiązujące przepisy prawa, </w:t>
      </w:r>
      <w:r>
        <w:rPr>
          <w:rStyle w:val="Domylnaczcionkaakapitu"/>
          <w:b/>
          <w:sz w:val="20"/>
          <w:szCs w:val="20"/>
        </w:rPr>
        <w:t>przysługuje prawo</w:t>
      </w:r>
      <w:r>
        <w:rPr>
          <w:rStyle w:val="Domylnaczcionkaakapitu"/>
          <w:sz w:val="20"/>
          <w:szCs w:val="20"/>
        </w:rPr>
        <w:t xml:space="preserve"> wniesienia skargi do organu nadzorczego tj. Prezesa Urzędu Ochrony Danych Osobowych. Należy pamiętać, iż ten tryb dotyczy wyłącznie zagadnienia zgodności z prawem przetwarzania danych osobowych, nie dotyczy natomiast przebiegu procesu naboru, dla którego ścieżkę odwoławczą przewidują przepisy </w:t>
      </w:r>
      <w:r>
        <w:rPr>
          <w:rStyle w:val="Domylnaczcionkaakapitu"/>
          <w:i/>
          <w:sz w:val="20"/>
          <w:szCs w:val="20"/>
        </w:rPr>
        <w:t>Prawa oświatowego</w:t>
      </w:r>
      <w:r>
        <w:rPr>
          <w:rStyle w:val="Domylnaczcionkaakapitu"/>
          <w:sz w:val="20"/>
          <w:szCs w:val="20"/>
        </w:rPr>
        <w:t>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sz w:val="20"/>
          <w:szCs w:val="20"/>
        </w:rPr>
        <w:t xml:space="preserve">10. Podanie danych zawartych we wniosku </w:t>
      </w:r>
      <w:r>
        <w:rPr>
          <w:rStyle w:val="Domylnaczcionkaakapitu"/>
          <w:b/>
          <w:sz w:val="20"/>
          <w:szCs w:val="20"/>
        </w:rPr>
        <w:t>jest niezbędne do przeprowadzenia postępowania rekrutacyjnego do szkoły.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sz w:val="20"/>
          <w:szCs w:val="20"/>
        </w:rPr>
        <w:t xml:space="preserve">11. W sprawach związanych z danymi osobowymi </w:t>
      </w:r>
      <w:r>
        <w:rPr>
          <w:rStyle w:val="Domylnaczcionkaakapitu"/>
          <w:b/>
          <w:sz w:val="20"/>
          <w:szCs w:val="20"/>
        </w:rPr>
        <w:t>można skontaktować się z wyznaczonym Inspektorem ochrony danych</w:t>
      </w:r>
      <w:r>
        <w:rPr>
          <w:rStyle w:val="Domylnaczcionkaakapitu"/>
          <w:sz w:val="20"/>
          <w:szCs w:val="20"/>
        </w:rPr>
        <w:t xml:space="preserve"> poprzez e-mail: </w:t>
      </w:r>
      <w:hyperlink r:id="rId3" w:tgtFrame="_top">
        <w:r>
          <w:rPr>
            <w:rStyle w:val="Czeinternetowe"/>
            <w:sz w:val="20"/>
            <w:szCs w:val="20"/>
          </w:rPr>
          <w:t>p.kukielinska@sp2konstantynow.pl</w:t>
        </w:r>
      </w:hyperlink>
      <w:r>
        <w:rPr>
          <w:rStyle w:val="Domylnaczcionkaakapitu"/>
          <w:sz w:val="20"/>
          <w:szCs w:val="20"/>
        </w:rPr>
        <w:t>. Powyższe dane służą wyłącznie do kontaktu w sprawach związanych bezpośrednio z przetwarzaniem danych osobowych. Inspektor ochrony danych nie posiada i nie udziela informacji dotyczących przebiegu procesu naboru, w szczególności informacji o ofercie szkoły, statusie zgłoszenia, punktacji, kryteriach ani wynikach rekrutacji.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ab/>
        <w:tab/>
        <w:t xml:space="preserve">                              ………..……………………………………………...</w:t>
      </w:r>
    </w:p>
    <w:p>
      <w:pPr>
        <w:pStyle w:val="Normal"/>
        <w:rPr/>
      </w:pPr>
      <w:r>
        <w:rPr>
          <w:rStyle w:val="Domylnaczcionkaakapitu"/>
          <w:rFonts w:eastAsia="Times New Roman"/>
          <w:i/>
        </w:rPr>
        <w:t xml:space="preserve">              </w:t>
      </w:r>
      <w:r>
        <w:rPr>
          <w:rStyle w:val="Domylnaczcionkaakapitu"/>
          <w:rFonts w:eastAsia="Times New Roman"/>
        </w:rPr>
        <w:t xml:space="preserve">  </w:t>
      </w:r>
      <w:r>
        <w:rPr/>
        <w:t xml:space="preserve">data  </w:t>
        <w:tab/>
        <w:tab/>
        <w:tab/>
        <w:t xml:space="preserve">                              podpisy rodziców/opiekunów prawnych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spacing w:lineRule="auto" w:line="276" w:before="240" w:after="200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lineRule="auto" w:line="276" w:before="240" w:after="200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lineRule="auto" w:line="276" w:before="240" w:after="200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lineRule="auto" w:line="276" w:before="240" w:after="200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lineRule="auto" w:line="276" w:before="240" w:after="200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WYPEŁNIA KOMISJA REKRUTACYJNA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Imię i nazwisko kandydata  …………………………………………………………………………………………………………………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LICZBA UZYSKANYCH PUNKTÓW  ………………..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b/>
          <w:iCs/>
          <w:sz w:val="22"/>
          <w:szCs w:val="22"/>
        </w:rPr>
        <w:t>Komisja Rekrutacyjna</w:t>
      </w:r>
      <w:r>
        <w:rPr>
          <w:rStyle w:val="Domylnaczcionkaakapitu"/>
          <w:iCs/>
          <w:sz w:val="22"/>
          <w:szCs w:val="22"/>
        </w:rPr>
        <w:t xml:space="preserve"> na posiedzeniu  w dniu  ……..................... na podstawie formalnego przeglądu dokumentów  z</w:t>
      </w:r>
      <w:r>
        <w:rPr>
          <w:rStyle w:val="Domylnaczcionkaakapitu"/>
          <w:b/>
          <w:bCs/>
          <w:iCs/>
          <w:sz w:val="22"/>
          <w:szCs w:val="22"/>
        </w:rPr>
        <w:t>akwalifikowała/</w:t>
      </w:r>
      <w:r>
        <w:rPr>
          <w:rStyle w:val="Domylnaczcionkaakapitu"/>
          <w:iCs/>
          <w:sz w:val="22"/>
          <w:szCs w:val="22"/>
        </w:rPr>
        <w:t xml:space="preserve"> </w:t>
      </w:r>
      <w:r>
        <w:rPr>
          <w:rStyle w:val="Domylnaczcionkaakapitu"/>
          <w:b/>
          <w:bCs/>
          <w:iCs/>
          <w:sz w:val="22"/>
          <w:szCs w:val="22"/>
        </w:rPr>
        <w:t xml:space="preserve">nie zakwalifikowała </w:t>
      </w:r>
      <w:r>
        <w:rPr>
          <w:rStyle w:val="Domylnaczcionkaakapitu"/>
          <w:iCs/>
          <w:sz w:val="22"/>
          <w:szCs w:val="22"/>
        </w:rPr>
        <w:t xml:space="preserve"> w/w  dziecko  do  oddziału przedszkolnego.  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b/>
          <w:iCs/>
          <w:sz w:val="22"/>
          <w:szCs w:val="22"/>
        </w:rPr>
        <w:t>Komisja Rekrutacyjna</w:t>
      </w:r>
      <w:r>
        <w:rPr>
          <w:rStyle w:val="Domylnaczcionkaakapitu"/>
          <w:iCs/>
          <w:sz w:val="22"/>
          <w:szCs w:val="22"/>
        </w:rPr>
        <w:t xml:space="preserve"> na posiedzeniu  w dniu  ……..................... na podstawie uzyskanej liczby……….. punktów,  </w:t>
      </w:r>
      <w:r>
        <w:rPr>
          <w:rStyle w:val="Domylnaczcionkaakapitu"/>
          <w:b/>
          <w:iCs/>
          <w:sz w:val="22"/>
          <w:szCs w:val="22"/>
        </w:rPr>
        <w:t>przyjęła</w:t>
      </w:r>
      <w:r>
        <w:rPr>
          <w:rStyle w:val="Domylnaczcionkaakapitu"/>
          <w:b/>
          <w:bCs/>
          <w:iCs/>
          <w:sz w:val="22"/>
          <w:szCs w:val="22"/>
        </w:rPr>
        <w:t>/</w:t>
      </w:r>
      <w:r>
        <w:rPr>
          <w:rStyle w:val="Domylnaczcionkaakapitu"/>
          <w:b/>
          <w:iCs/>
          <w:sz w:val="22"/>
          <w:szCs w:val="22"/>
        </w:rPr>
        <w:t xml:space="preserve"> </w:t>
      </w:r>
      <w:r>
        <w:rPr>
          <w:rStyle w:val="Domylnaczcionkaakapitu"/>
          <w:b/>
          <w:bCs/>
          <w:iCs/>
          <w:sz w:val="22"/>
          <w:szCs w:val="22"/>
        </w:rPr>
        <w:t xml:space="preserve">nie przyjęła </w:t>
      </w:r>
      <w:r>
        <w:rPr>
          <w:rStyle w:val="Domylnaczcionkaakapitu"/>
          <w:iCs/>
          <w:sz w:val="22"/>
          <w:szCs w:val="22"/>
        </w:rPr>
        <w:t xml:space="preserve"> w/w  dziecko  do  oddziału przedszkolnego  na rok szkolny 2021/2022</w:t>
      </w:r>
    </w:p>
    <w:p>
      <w:pPr>
        <w:pStyle w:val="Normal"/>
        <w:widowControl/>
        <w:suppressAutoHyphens w:val="false"/>
        <w:spacing w:lineRule="auto" w:line="276" w:before="0" w:after="200"/>
        <w:jc w:val="right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276" w:before="0" w:after="200"/>
        <w:jc w:val="right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276" w:before="0" w:after="200"/>
        <w:jc w:val="right"/>
        <w:rPr/>
      </w:pPr>
      <w:r>
        <w:rPr>
          <w:rStyle w:val="Domylnaczcionkaakapitu"/>
          <w:b/>
          <w:iCs/>
          <w:sz w:val="22"/>
          <w:szCs w:val="22"/>
        </w:rPr>
        <w:t>Podpisy członków Komisji</w:t>
      </w:r>
      <w:r>
        <w:rPr>
          <w:rStyle w:val="Domylnaczcionkaakapitu"/>
          <w:iCs/>
          <w:sz w:val="22"/>
          <w:szCs w:val="22"/>
        </w:rPr>
        <w:t xml:space="preserve"> </w:t>
      </w:r>
      <w:r>
        <w:rPr>
          <w:rStyle w:val="Domylnaczcionkaakapitu"/>
          <w:b/>
          <w:iCs/>
          <w:sz w:val="22"/>
          <w:szCs w:val="22"/>
        </w:rPr>
        <w:t xml:space="preserve">Rekrutacyjnej:     </w:t>
      </w:r>
    </w:p>
    <w:p>
      <w:pPr>
        <w:pStyle w:val="Normal"/>
        <w:tabs>
          <w:tab w:val="clear" w:pos="709"/>
        </w:tabs>
        <w:ind w:left="4678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4"/>
      <w:type w:val="nextPage"/>
      <w:pgSz w:w="11906" w:h="16838"/>
      <w:pgMar w:left="1134" w:right="1134" w:header="0" w:top="708" w:footer="708" w:bottom="8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szCs w:val="24"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pl-PL" w:eastAsia="zh-C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Symbol" w:hAnsi="Symbol" w:eastAsia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b/>
    </w:rPr>
  </w:style>
  <w:style w:type="character" w:styleId="WW8Num4z0">
    <w:name w:val="WW8Num4z0"/>
    <w:qFormat/>
    <w:rPr>
      <w:rFonts w:ascii="Symbol" w:hAnsi="Symbol" w:eastAsia="Symbol" w:cs="Symbol"/>
      <w:sz w:val="24"/>
      <w:szCs w:val="24"/>
    </w:rPr>
  </w:style>
  <w:style w:type="character" w:styleId="WW8Num5z0">
    <w:name w:val="WW8Num5z0"/>
    <w:qFormat/>
    <w:rPr>
      <w:b/>
      <w:bCs/>
      <w:sz w:val="20"/>
      <w:szCs w:val="20"/>
    </w:rPr>
  </w:style>
  <w:style w:type="character" w:styleId="WW8Num6z0">
    <w:name w:val="WW8Num6z0"/>
    <w:qFormat/>
    <w:rPr>
      <w:rFonts w:eastAsia="Calibri"/>
      <w:b/>
      <w:kern w:val="2"/>
      <w:sz w:val="22"/>
      <w:szCs w:val="22"/>
      <w:lang w:eastAsia="en-U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/>
      <w:sz w:val="24"/>
      <w:szCs w:val="2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eastAsia="Symbol" w:cs="Symbol"/>
      <w:sz w:val="24"/>
      <w:szCs w:val="24"/>
    </w:rPr>
  </w:style>
  <w:style w:type="character" w:styleId="WW8Num15z1">
    <w:name w:val="WW8Num15z1"/>
    <w:qFormat/>
    <w:rPr>
      <w:rFonts w:ascii="Courier New" w:hAnsi="Courier New" w:eastAsia="Courier New" w:cs="Courier New"/>
    </w:rPr>
  </w:style>
  <w:style w:type="character" w:styleId="WW8Num15z2">
    <w:name w:val="WW8Num15z2"/>
    <w:qFormat/>
    <w:rPr>
      <w:rFonts w:ascii="Wingdings" w:hAnsi="Wingdings" w:eastAsia="Wingdings" w:cs="Wingdings"/>
    </w:rPr>
  </w:style>
  <w:style w:type="character" w:styleId="WW8Num16z0">
    <w:name w:val="WW8Num16z0"/>
    <w:qFormat/>
    <w:rPr>
      <w:b/>
      <w:bCs/>
      <w:sz w:val="20"/>
      <w:szCs w:val="2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eastAsia="Calibri"/>
      <w:b/>
      <w:kern w:val="2"/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rFonts w:eastAsia="Lucida Sans Unicode"/>
      <w:kern w:val="2"/>
      <w:sz w:val="24"/>
      <w:szCs w:val="24"/>
    </w:rPr>
  </w:style>
  <w:style w:type="character" w:styleId="StopkaZnak">
    <w:name w:val="Stopka Znak"/>
    <w:qFormat/>
    <w:rPr>
      <w:rFonts w:eastAsia="Lucida Sans Unicode"/>
      <w:kern w:val="2"/>
      <w:sz w:val="24"/>
      <w:szCs w:val="24"/>
    </w:rPr>
  </w:style>
  <w:style w:type="character" w:styleId="TekstprzypisudolnegoZnak">
    <w:name w:val="Tekst przypisu dolnego Znak"/>
    <w:qFormat/>
    <w:rPr>
      <w:rFonts w:eastAsia="Lucida Sans Unicode"/>
      <w:kern w:val="2"/>
    </w:rPr>
  </w:style>
  <w:style w:type="character" w:styleId="Czeinternetowe">
    <w:name w:val="Łącze internetowe"/>
    <w:rPr>
      <w:color w:val="0000FF"/>
      <w:u w:val="single"/>
    </w:rPr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3LVL1">
    <w:name w:val="WW_CharLFO3LVL1"/>
    <w:qFormat/>
    <w:rPr>
      <w:b/>
    </w:rPr>
  </w:style>
  <w:style w:type="character" w:styleId="WWCharLFO4LVL1">
    <w:name w:val="WW_CharLFO4LVL1"/>
    <w:qFormat/>
    <w:rPr>
      <w:rFonts w:ascii="Symbol" w:hAnsi="Symbol" w:cs="Symbol"/>
      <w:sz w:val="24"/>
      <w:szCs w:val="24"/>
    </w:rPr>
  </w:style>
  <w:style w:type="character" w:styleId="WWCharLFO5LVL1">
    <w:name w:val="WW_CharLFO5LVL1"/>
    <w:qFormat/>
    <w:rPr>
      <w:b/>
      <w:bCs/>
      <w:sz w:val="20"/>
      <w:szCs w:val="20"/>
    </w:rPr>
  </w:style>
  <w:style w:type="character" w:styleId="WWCharLFO6LVL1">
    <w:name w:val="WW_CharLFO6LVL1"/>
    <w:qFormat/>
    <w:rPr>
      <w:rFonts w:eastAsia="Calibri"/>
      <w:b/>
      <w:kern w:val="2"/>
      <w:sz w:val="22"/>
      <w:szCs w:val="22"/>
      <w:lang w:eastAsia="en-US"/>
    </w:rPr>
  </w:style>
  <w:style w:type="character" w:styleId="WWCharLFO8LVL1">
    <w:name w:val="WW_CharLFO8LVL1"/>
    <w:qFormat/>
    <w:rPr>
      <w:rFonts w:ascii="Times New Roman" w:hAnsi="Times New Roman" w:cs="Times New Roman"/>
      <w:b/>
      <w:bCs/>
      <w:sz w:val="22"/>
      <w:szCs w:val="22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Tahoma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Nagwek2">
    <w:name w:val="Nagłówek2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>
    <w:name w:val="Podpis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Mapadokumentu1">
    <w:name w:val="Mapa dokumentu1"/>
    <w:basedOn w:val="Normal"/>
    <w:qFormat/>
    <w:pPr>
      <w:suppressAutoHyphens w:val="true"/>
    </w:pPr>
    <w:rPr>
      <w:rFonts w:ascii="Tahoma" w:hAnsi="Tahoma" w:eastAsia="Tahoma" w:cs="Tahoma"/>
      <w:sz w:val="20"/>
      <w:szCs w:val="20"/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bidi="ar-SA" w:val="pl-PL" w:eastAsia="zh-CN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Listapunktowana21">
    <w:name w:val="Lista punktowana 21"/>
    <w:basedOn w:val="Normal"/>
    <w:qFormat/>
    <w:pPr>
      <w:widowControl/>
      <w:numPr>
        <w:ilvl w:val="0"/>
        <w:numId w:val="1"/>
      </w:numPr>
      <w:suppressAutoHyphens w:val="false"/>
      <w:spacing w:lineRule="auto" w:line="276" w:before="0" w:after="200"/>
    </w:pPr>
    <w:rPr>
      <w:rFonts w:ascii="Arial" w:hAnsi="Arial" w:eastAsia="Calibri" w:cs="Arial"/>
      <w:sz w:val="22"/>
      <w:szCs w:val="22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pl-PL" w:eastAsia="zh-CN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08" w:right="0" w:hanging="0"/>
    </w:pPr>
    <w:rPr/>
  </w:style>
  <w:style w:type="paragraph" w:styleId="Przypisdolny">
    <w:name w:val="Footnote Text"/>
    <w:basedOn w:val="Normal"/>
    <w:pPr>
      <w:suppressAutoHyphens w:val="true"/>
    </w:pPr>
    <w:rPr>
      <w:sz w:val="20"/>
      <w:szCs w:val="20"/>
    </w:rPr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2konstantynow.pl" TargetMode="External"/><Relationship Id="rId3" Type="http://schemas.openxmlformats.org/officeDocument/2006/relationships/hyperlink" Target="mailto:p.kukielinska@sp2konstantynow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LibreOffice/6.1.2.1$Windows_X86_64 LibreOffice_project/65905a128db06ba48db947242809d14d3f9a93fe</Application>
  <Pages>5</Pages>
  <Words>1130</Words>
  <CharactersWithSpaces>9014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2021-02-12T10:18:00Z</dcterms:created>
  <dc:creator>oejwa</dc:creator>
  <dc:description/>
  <dc:language>pl-PL</dc:language>
  <cp:lastModifiedBy>sekretariat</cp:lastModifiedBy>
  <cp:lastPrinted>2020-02-03T07:20:00Z</cp:lastPrinted>
  <dcterms:modified xsi:type="dcterms:W3CDTF">2021-02-22T14:42:00Z</dcterms:modified>
  <cp:revision>3</cp:revision>
  <dc:subject/>
  <dc:title>KARTA ZGŁOSZENIA DZIECKA DO PRZEDSZKOLA ……</dc:title>
</cp:coreProperties>
</file>